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1" w:type="dxa"/>
        <w:jc w:val="center"/>
        <w:tblBorders>
          <w:top w:val="single" w:sz="12" w:space="0" w:color="auto"/>
          <w:left w:val="dotted" w:sz="4" w:space="0" w:color="auto"/>
          <w:bottom w:val="single" w:sz="12" w:space="0" w:color="auto"/>
          <w:right w:val="dotted" w:sz="4" w:space="0" w:color="auto"/>
          <w:insideH w:val="dotted" w:sz="4" w:space="0" w:color="auto"/>
        </w:tblBorders>
        <w:tblLayout w:type="fixed"/>
        <w:tblLook w:val="04A0"/>
      </w:tblPr>
      <w:tblGrid>
        <w:gridCol w:w="3793"/>
        <w:gridCol w:w="1825"/>
        <w:gridCol w:w="1826"/>
        <w:gridCol w:w="2247"/>
      </w:tblGrid>
      <w:tr w:rsidR="00D66861" w:rsidRPr="00D66861" w:rsidTr="00D66861">
        <w:trPr>
          <w:trHeight w:val="680"/>
          <w:jc w:val="center"/>
        </w:trPr>
        <w:tc>
          <w:tcPr>
            <w:tcW w:w="3793" w:type="dxa"/>
            <w:tcBorders>
              <w:top w:val="single" w:sz="12" w:space="0" w:color="auto"/>
              <w:bottom w:val="single" w:sz="12" w:space="0" w:color="auto"/>
            </w:tcBorders>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项目名称</w:t>
            </w:r>
          </w:p>
        </w:tc>
        <w:tc>
          <w:tcPr>
            <w:tcW w:w="1825" w:type="dxa"/>
            <w:tcBorders>
              <w:top w:val="single" w:sz="12" w:space="0" w:color="auto"/>
              <w:bottom w:val="single" w:sz="12" w:space="0" w:color="auto"/>
            </w:tcBorders>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项目级别</w:t>
            </w:r>
          </w:p>
        </w:tc>
        <w:tc>
          <w:tcPr>
            <w:tcW w:w="1826" w:type="dxa"/>
            <w:tcBorders>
              <w:top w:val="single" w:sz="12" w:space="0" w:color="auto"/>
              <w:bottom w:val="single" w:sz="12" w:space="0" w:color="auto"/>
            </w:tcBorders>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起止时间</w:t>
            </w:r>
          </w:p>
        </w:tc>
        <w:tc>
          <w:tcPr>
            <w:tcW w:w="2247" w:type="dxa"/>
            <w:tcBorders>
              <w:top w:val="single" w:sz="12" w:space="0" w:color="auto"/>
              <w:bottom w:val="single" w:sz="12" w:space="0" w:color="auto"/>
            </w:tcBorders>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参加学生数</w:t>
            </w:r>
          </w:p>
        </w:tc>
      </w:tr>
      <w:tr w:rsidR="00D66861" w:rsidRPr="00D66861" w:rsidTr="00D66861">
        <w:trPr>
          <w:trHeight w:val="680"/>
          <w:jc w:val="center"/>
        </w:trPr>
        <w:tc>
          <w:tcPr>
            <w:tcW w:w="3793" w:type="dxa"/>
            <w:tcBorders>
              <w:top w:val="single" w:sz="12" w:space="0" w:color="auto"/>
            </w:tcBorders>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罗丹明荧光探针对金属离子的选择性识别研究</w:t>
            </w:r>
          </w:p>
        </w:tc>
        <w:tc>
          <w:tcPr>
            <w:tcW w:w="1825" w:type="dxa"/>
            <w:tcBorders>
              <w:top w:val="single" w:sz="12" w:space="0" w:color="auto"/>
            </w:tcBorders>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tcBorders>
              <w:top w:val="single" w:sz="12" w:space="0" w:color="auto"/>
            </w:tcBorders>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tcBorders>
              <w:top w:val="single" w:sz="12" w:space="0" w:color="auto"/>
            </w:tcBorders>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基于超支化改性的锦纶、羊毛同色效应研究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反应型</w:t>
            </w:r>
            <w:proofErr w:type="gramStart"/>
            <w:r w:rsidRPr="00D66861">
              <w:rPr>
                <w:rFonts w:ascii="仿宋_GB2312" w:eastAsia="仿宋_GB2312" w:hAnsi="宋体" w:cs="宋体" w:hint="eastAsia"/>
                <w:color w:val="000000"/>
                <w:kern w:val="0"/>
                <w:sz w:val="24"/>
                <w:szCs w:val="24"/>
              </w:rPr>
              <w:t>脂肪族超支化聚合物</w:t>
            </w:r>
            <w:proofErr w:type="gramEnd"/>
            <w:r w:rsidRPr="00D66861">
              <w:rPr>
                <w:rFonts w:ascii="仿宋_GB2312" w:eastAsia="仿宋_GB2312" w:hAnsi="宋体" w:cs="宋体" w:hint="eastAsia"/>
                <w:color w:val="000000"/>
                <w:kern w:val="0"/>
                <w:sz w:val="24"/>
                <w:szCs w:val="24"/>
              </w:rPr>
              <w:t>的合成及苎麻无盐染色实验</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苯胺降解</w:t>
            </w:r>
            <w:proofErr w:type="gramStart"/>
            <w:r w:rsidRPr="00D66861">
              <w:rPr>
                <w:rFonts w:ascii="仿宋_GB2312" w:eastAsia="仿宋_GB2312" w:hAnsi="宋体" w:cs="宋体" w:hint="eastAsia"/>
                <w:color w:val="000000"/>
                <w:kern w:val="0"/>
                <w:sz w:val="24"/>
                <w:szCs w:val="24"/>
              </w:rPr>
              <w:t>菌</w:t>
            </w:r>
            <w:proofErr w:type="gramEnd"/>
            <w:r w:rsidRPr="00D66861">
              <w:rPr>
                <w:rFonts w:ascii="仿宋_GB2312" w:eastAsia="仿宋_GB2312" w:hAnsi="宋体" w:cs="宋体" w:hint="eastAsia"/>
                <w:color w:val="000000"/>
                <w:kern w:val="0"/>
                <w:sz w:val="24"/>
                <w:szCs w:val="24"/>
              </w:rPr>
              <w:t>高密度培养对降解效能的影响</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乳酸菌共培养合成群体感应因子</w:t>
            </w:r>
            <w:r w:rsidRPr="00D66861">
              <w:rPr>
                <w:rFonts w:ascii="Times New Roman" w:eastAsia="仿宋_GB2312" w:hAnsi="Times New Roman" w:cs="Times New Roman"/>
                <w:color w:val="000000"/>
                <w:kern w:val="0"/>
                <w:sz w:val="24"/>
                <w:szCs w:val="24"/>
              </w:rPr>
              <w:t>AI-2</w:t>
            </w:r>
            <w:r w:rsidRPr="00D66861">
              <w:rPr>
                <w:rFonts w:ascii="仿宋_GB2312" w:eastAsia="仿宋_GB2312" w:hAnsi="宋体" w:cs="宋体" w:hint="eastAsia"/>
                <w:color w:val="000000"/>
                <w:kern w:val="0"/>
                <w:sz w:val="24"/>
                <w:szCs w:val="24"/>
              </w:rPr>
              <w:t>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抗冻酵母</w:t>
            </w:r>
            <w:r w:rsidRPr="00D66861">
              <w:rPr>
                <w:rFonts w:ascii="Times New Roman" w:eastAsia="仿宋_GB2312" w:hAnsi="Times New Roman" w:cs="Times New Roman"/>
                <w:color w:val="000000"/>
                <w:kern w:val="0"/>
                <w:sz w:val="24"/>
                <w:szCs w:val="24"/>
              </w:rPr>
              <w:t>AFY-1</w:t>
            </w:r>
            <w:r w:rsidRPr="00D66861">
              <w:rPr>
                <w:rFonts w:ascii="仿宋_GB2312" w:eastAsia="仿宋_GB2312" w:hAnsi="宋体" w:cs="宋体" w:hint="eastAsia"/>
                <w:color w:val="000000"/>
                <w:kern w:val="0"/>
                <w:sz w:val="24"/>
                <w:szCs w:val="24"/>
              </w:rPr>
              <w:t>细胞固定化及其特性的研究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荧光染料</w:t>
            </w:r>
            <w:r w:rsidRPr="00D66861">
              <w:rPr>
                <w:rFonts w:ascii="Times New Roman" w:eastAsia="仿宋_GB2312" w:hAnsi="Times New Roman" w:cs="Times New Roman"/>
                <w:color w:val="000000"/>
                <w:kern w:val="0"/>
                <w:sz w:val="24"/>
                <w:szCs w:val="24"/>
              </w:rPr>
              <w:t>&amp;CB[6]</w:t>
            </w:r>
            <w:r w:rsidRPr="00D66861">
              <w:rPr>
                <w:rFonts w:ascii="仿宋_GB2312" w:eastAsia="仿宋_GB2312" w:hAnsi="宋体" w:cs="宋体" w:hint="eastAsia"/>
                <w:color w:val="000000"/>
                <w:kern w:val="0"/>
                <w:sz w:val="24"/>
                <w:szCs w:val="24"/>
              </w:rPr>
              <w:t>超分子组装及其应用研究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环保型纳米水性荧光涂料色浆</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低温型酸性染料的合成及性能研究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聚谷氨酸改性及静电纺丝技术研究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喹唑啉</w:t>
            </w:r>
            <w:proofErr w:type="gramEnd"/>
            <w:r w:rsidRPr="00D66861">
              <w:rPr>
                <w:rFonts w:ascii="仿宋_GB2312" w:eastAsia="仿宋_GB2312" w:hAnsi="宋体" w:cs="宋体" w:hint="eastAsia"/>
                <w:color w:val="000000"/>
                <w:kern w:val="0"/>
                <w:sz w:val="24"/>
                <w:szCs w:val="24"/>
              </w:rPr>
              <w:t>硫酮衍生物的合成及对金属离子荧光识别性能研究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食品中有害金属离子快速检测固相荧光传感器的研究与制备</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省级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聚天冬氨酸合成及其在染</w:t>
            </w:r>
            <w:proofErr w:type="gramStart"/>
            <w:r w:rsidRPr="00D66861">
              <w:rPr>
                <w:rFonts w:ascii="仿宋_GB2312" w:eastAsia="仿宋_GB2312" w:hAnsi="宋体" w:cs="宋体" w:hint="eastAsia"/>
                <w:color w:val="000000"/>
                <w:kern w:val="0"/>
                <w:sz w:val="24"/>
                <w:szCs w:val="24"/>
              </w:rPr>
              <w:t>整工业</w:t>
            </w:r>
            <w:proofErr w:type="gramEnd"/>
            <w:r w:rsidRPr="00D66861">
              <w:rPr>
                <w:rFonts w:ascii="仿宋_GB2312" w:eastAsia="仿宋_GB2312" w:hAnsi="宋体" w:cs="宋体" w:hint="eastAsia"/>
                <w:color w:val="000000"/>
                <w:kern w:val="0"/>
                <w:sz w:val="24"/>
                <w:szCs w:val="24"/>
              </w:rPr>
              <w:t>中的应用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艺术染</w:t>
            </w:r>
            <w:proofErr w:type="gramStart"/>
            <w:r w:rsidRPr="00D66861">
              <w:rPr>
                <w:rFonts w:ascii="仿宋_GB2312" w:eastAsia="仿宋_GB2312" w:hAnsi="宋体" w:cs="宋体" w:hint="eastAsia"/>
                <w:color w:val="000000"/>
                <w:kern w:val="0"/>
                <w:sz w:val="24"/>
                <w:szCs w:val="24"/>
              </w:rPr>
              <w:t>整设计</w:t>
            </w:r>
            <w:proofErr w:type="gramEnd"/>
            <w:r w:rsidRPr="00D66861">
              <w:rPr>
                <w:rFonts w:ascii="仿宋_GB2312" w:eastAsia="仿宋_GB2312" w:hAnsi="宋体" w:cs="宋体" w:hint="eastAsia"/>
                <w:color w:val="000000"/>
                <w:kern w:val="0"/>
                <w:sz w:val="24"/>
                <w:szCs w:val="24"/>
              </w:rPr>
              <w:t>及工艺研究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酶催化</w:t>
            </w:r>
            <w:r w:rsidRPr="00D66861">
              <w:rPr>
                <w:rFonts w:ascii="Times New Roman" w:eastAsia="仿宋_GB2312" w:hAnsi="Times New Roman" w:cs="Times New Roman"/>
                <w:color w:val="000000"/>
                <w:kern w:val="0"/>
                <w:sz w:val="24"/>
                <w:szCs w:val="24"/>
              </w:rPr>
              <w:t>L-</w:t>
            </w:r>
            <w:r w:rsidRPr="00D66861">
              <w:rPr>
                <w:rFonts w:ascii="仿宋_GB2312" w:eastAsia="仿宋_GB2312" w:hAnsi="宋体" w:cs="宋体" w:hint="eastAsia"/>
                <w:color w:val="000000"/>
                <w:kern w:val="0"/>
                <w:sz w:val="24"/>
                <w:szCs w:val="24"/>
              </w:rPr>
              <w:t>阿拉伯糖产</w:t>
            </w:r>
            <w:r w:rsidRPr="00D66861">
              <w:rPr>
                <w:rFonts w:ascii="Times New Roman" w:eastAsia="仿宋_GB2312" w:hAnsi="Times New Roman" w:cs="Times New Roman"/>
                <w:color w:val="000000"/>
                <w:kern w:val="0"/>
                <w:sz w:val="24"/>
                <w:szCs w:val="24"/>
              </w:rPr>
              <w:t>L-</w:t>
            </w:r>
            <w:r w:rsidRPr="00D66861">
              <w:rPr>
                <w:rFonts w:ascii="仿宋_GB2312" w:eastAsia="仿宋_GB2312" w:hAnsi="宋体" w:cs="宋体" w:hint="eastAsia"/>
                <w:color w:val="000000"/>
                <w:kern w:val="0"/>
                <w:sz w:val="24"/>
                <w:szCs w:val="24"/>
              </w:rPr>
              <w:t>核糖</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脂肪族超支化聚合物</w:t>
            </w:r>
            <w:proofErr w:type="gramEnd"/>
            <w:r w:rsidRPr="00D66861">
              <w:rPr>
                <w:rFonts w:ascii="仿宋_GB2312" w:eastAsia="仿宋_GB2312" w:hAnsi="宋体" w:cs="宋体" w:hint="eastAsia"/>
                <w:color w:val="000000"/>
                <w:kern w:val="0"/>
                <w:sz w:val="24"/>
                <w:szCs w:val="24"/>
              </w:rPr>
              <w:t>的合成及在重金属废水处理中的应用研究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5-</w:t>
            </w:r>
            <w:r w:rsidRPr="00D66861">
              <w:rPr>
                <w:rFonts w:ascii="仿宋_GB2312" w:eastAsia="仿宋_GB2312" w:hAnsi="Times New Roman" w:cs="Times New Roman" w:hint="eastAsia"/>
                <w:color w:val="000000"/>
                <w:kern w:val="0"/>
                <w:sz w:val="24"/>
                <w:szCs w:val="24"/>
              </w:rPr>
              <w:t>取代吲哚</w:t>
            </w:r>
            <w:proofErr w:type="gramStart"/>
            <w:r w:rsidRPr="00D66861">
              <w:rPr>
                <w:rFonts w:ascii="仿宋_GB2312" w:eastAsia="仿宋_GB2312" w:hAnsi="Times New Roman" w:cs="Times New Roman" w:hint="eastAsia"/>
                <w:color w:val="000000"/>
                <w:kern w:val="0"/>
                <w:sz w:val="24"/>
                <w:szCs w:val="24"/>
              </w:rPr>
              <w:t>酮</w:t>
            </w:r>
            <w:proofErr w:type="gramEnd"/>
            <w:r w:rsidRPr="00D66861">
              <w:rPr>
                <w:rFonts w:ascii="仿宋_GB2312" w:eastAsia="仿宋_GB2312" w:hAnsi="Times New Roman" w:cs="Times New Roman" w:hint="eastAsia"/>
                <w:color w:val="000000"/>
                <w:kern w:val="0"/>
                <w:sz w:val="24"/>
                <w:szCs w:val="24"/>
              </w:rPr>
              <w:t>衍生的次甲基染料的合成</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噻唑</w:t>
            </w:r>
            <w:proofErr w:type="gramStart"/>
            <w:r w:rsidRPr="00D66861">
              <w:rPr>
                <w:rFonts w:ascii="仿宋_GB2312" w:eastAsia="仿宋_GB2312" w:hAnsi="宋体" w:cs="宋体" w:hint="eastAsia"/>
                <w:color w:val="000000"/>
                <w:kern w:val="0"/>
                <w:sz w:val="24"/>
                <w:szCs w:val="24"/>
              </w:rPr>
              <w:t>啉酮系列</w:t>
            </w:r>
            <w:proofErr w:type="gramEnd"/>
            <w:r w:rsidRPr="00D66861">
              <w:rPr>
                <w:rFonts w:ascii="仿宋_GB2312" w:eastAsia="仿宋_GB2312" w:hAnsi="宋体" w:cs="宋体" w:hint="eastAsia"/>
                <w:color w:val="000000"/>
                <w:kern w:val="0"/>
                <w:sz w:val="24"/>
                <w:szCs w:val="24"/>
              </w:rPr>
              <w:t>衍生物的合成以及离子液体对它的催化作用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溶胶—凝胶法制备纳米</w:t>
            </w:r>
            <w:proofErr w:type="gramStart"/>
            <w:r w:rsidRPr="00D66861">
              <w:rPr>
                <w:rFonts w:ascii="仿宋_GB2312" w:eastAsia="仿宋_GB2312" w:hAnsi="宋体" w:cs="宋体" w:hint="eastAsia"/>
                <w:color w:val="000000"/>
                <w:kern w:val="0"/>
                <w:sz w:val="24"/>
                <w:szCs w:val="24"/>
              </w:rPr>
              <w:t>分散黄</w:t>
            </w:r>
            <w:proofErr w:type="gramEnd"/>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lastRenderedPageBreak/>
              <w:t>彩棉中关键色素</w:t>
            </w:r>
            <w:proofErr w:type="gramStart"/>
            <w:r w:rsidRPr="00D66861">
              <w:rPr>
                <w:rFonts w:ascii="仿宋_GB2312" w:eastAsia="仿宋_GB2312" w:hAnsi="宋体" w:cs="宋体" w:hint="eastAsia"/>
                <w:color w:val="000000"/>
                <w:kern w:val="0"/>
                <w:sz w:val="24"/>
                <w:szCs w:val="24"/>
              </w:rPr>
              <w:t>甙</w:t>
            </w:r>
            <w:proofErr w:type="gramEnd"/>
            <w:r w:rsidRPr="00D66861">
              <w:rPr>
                <w:rFonts w:ascii="仿宋_GB2312" w:eastAsia="仿宋_GB2312" w:hAnsi="宋体" w:cs="宋体" w:hint="eastAsia"/>
                <w:color w:val="000000"/>
                <w:kern w:val="0"/>
                <w:sz w:val="24"/>
                <w:szCs w:val="24"/>
              </w:rPr>
              <w:t>元的</w:t>
            </w:r>
            <w:r w:rsidRPr="00D66861">
              <w:rPr>
                <w:rFonts w:ascii="Times New Roman" w:eastAsia="仿宋_GB2312" w:hAnsi="Times New Roman" w:cs="Times New Roman"/>
                <w:color w:val="000000"/>
                <w:kern w:val="0"/>
                <w:sz w:val="24"/>
                <w:szCs w:val="24"/>
              </w:rPr>
              <w:t>HSCCC</w:t>
            </w:r>
            <w:r w:rsidRPr="00D66861">
              <w:rPr>
                <w:rFonts w:ascii="仿宋_GB2312" w:eastAsia="仿宋_GB2312" w:hAnsi="宋体" w:cs="宋体" w:hint="eastAsia"/>
                <w:color w:val="000000"/>
                <w:kern w:val="0"/>
                <w:sz w:val="24"/>
                <w:szCs w:val="24"/>
              </w:rPr>
              <w:t>法分离</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木犀草素在</w:t>
            </w:r>
            <w:proofErr w:type="gramEnd"/>
            <w:r w:rsidRPr="00D66861">
              <w:rPr>
                <w:rFonts w:ascii="仿宋_GB2312" w:eastAsia="仿宋_GB2312" w:hAnsi="宋体" w:cs="宋体" w:hint="eastAsia"/>
                <w:color w:val="000000"/>
                <w:kern w:val="0"/>
                <w:sz w:val="24"/>
                <w:szCs w:val="24"/>
              </w:rPr>
              <w:t>羊毛织物上的染色动力学研究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甘</w:t>
            </w:r>
            <w:proofErr w:type="gramStart"/>
            <w:r w:rsidRPr="00D66861">
              <w:rPr>
                <w:rFonts w:ascii="仿宋_GB2312" w:eastAsia="仿宋_GB2312" w:hAnsi="宋体" w:cs="宋体" w:hint="eastAsia"/>
                <w:color w:val="000000"/>
                <w:kern w:val="0"/>
                <w:sz w:val="24"/>
                <w:szCs w:val="24"/>
              </w:rPr>
              <w:t>脲</w:t>
            </w:r>
            <w:proofErr w:type="gramEnd"/>
            <w:r w:rsidRPr="00D66861">
              <w:rPr>
                <w:rFonts w:ascii="仿宋_GB2312" w:eastAsia="仿宋_GB2312" w:hAnsi="宋体" w:cs="宋体" w:hint="eastAsia"/>
                <w:color w:val="000000"/>
                <w:kern w:val="0"/>
                <w:sz w:val="24"/>
                <w:szCs w:val="24"/>
              </w:rPr>
              <w:t>的制备以及葫芦</w:t>
            </w:r>
            <w:proofErr w:type="gramStart"/>
            <w:r w:rsidRPr="00D66861">
              <w:rPr>
                <w:rFonts w:ascii="仿宋_GB2312" w:eastAsia="仿宋_GB2312" w:hAnsi="宋体" w:cs="宋体" w:hint="eastAsia"/>
                <w:color w:val="000000"/>
                <w:kern w:val="0"/>
                <w:sz w:val="24"/>
                <w:szCs w:val="24"/>
              </w:rPr>
              <w:t>脲</w:t>
            </w:r>
            <w:proofErr w:type="gramEnd"/>
            <w:r w:rsidRPr="00D66861">
              <w:rPr>
                <w:rFonts w:ascii="仿宋_GB2312" w:eastAsia="仿宋_GB2312" w:hAnsi="宋体" w:cs="宋体" w:hint="eastAsia"/>
                <w:color w:val="000000"/>
                <w:kern w:val="0"/>
                <w:sz w:val="24"/>
                <w:szCs w:val="24"/>
              </w:rPr>
              <w:t>的合成</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双阳离子型离子液体在制革固废高值化利用中的应用研究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2012~2013</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枯草芽胞杆菌</w:t>
            </w:r>
            <w:r w:rsidRPr="00D66861">
              <w:rPr>
                <w:rFonts w:ascii="Times New Roman" w:eastAsia="仿宋_GB2312" w:hAnsi="Times New Roman" w:cs="Times New Roman"/>
                <w:color w:val="000000"/>
                <w:kern w:val="0"/>
                <w:sz w:val="24"/>
                <w:szCs w:val="24"/>
              </w:rPr>
              <w:t>CICC20034 PNBA</w:t>
            </w:r>
            <w:r w:rsidRPr="00D66861">
              <w:rPr>
                <w:rFonts w:ascii="仿宋_GB2312" w:eastAsia="仿宋_GB2312" w:hAnsi="宋体" w:cs="宋体" w:hint="eastAsia"/>
                <w:color w:val="000000"/>
                <w:kern w:val="0"/>
                <w:sz w:val="24"/>
                <w:szCs w:val="24"/>
              </w:rPr>
              <w:t>酯酶的表征及其催化制备</w:t>
            </w:r>
            <w:r w:rsidRPr="00D66861">
              <w:rPr>
                <w:rFonts w:ascii="Times New Roman" w:eastAsia="仿宋_GB2312" w:hAnsi="Times New Roman" w:cs="Times New Roman"/>
                <w:color w:val="000000"/>
                <w:kern w:val="0"/>
                <w:sz w:val="24"/>
                <w:szCs w:val="24"/>
              </w:rPr>
              <w:t>l-</w:t>
            </w:r>
            <w:r w:rsidRPr="00D66861">
              <w:rPr>
                <w:rFonts w:ascii="仿宋_GB2312" w:eastAsia="仿宋_GB2312" w:hAnsi="宋体" w:cs="宋体" w:hint="eastAsia"/>
                <w:color w:val="000000"/>
                <w:kern w:val="0"/>
                <w:sz w:val="24"/>
                <w:szCs w:val="24"/>
              </w:rPr>
              <w:t>薄荷醇的研究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超支化水性聚氨酯的制备及应用研究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腰果壳单宁的高效提取及应用研究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生物降解型匀染剂聚天冬氨酸在腈纶染色中的应用研究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生物降解型氧漂</w:t>
            </w:r>
            <w:proofErr w:type="gramEnd"/>
            <w:r w:rsidRPr="00D66861">
              <w:rPr>
                <w:rFonts w:ascii="仿宋_GB2312" w:eastAsia="仿宋_GB2312" w:hAnsi="宋体" w:cs="宋体" w:hint="eastAsia"/>
                <w:color w:val="000000"/>
                <w:kern w:val="0"/>
                <w:sz w:val="24"/>
                <w:szCs w:val="24"/>
              </w:rPr>
              <w:t>稳定剂的研究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双阳离子吡啶基离子液体在胶原蛋白回收利用中的应用研究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麻鸭风味形成过程中脂肪氧合酶的研究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2013~2014</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抗冻酵母</w:t>
            </w:r>
            <w:r w:rsidRPr="00D66861">
              <w:rPr>
                <w:rFonts w:ascii="Times New Roman" w:eastAsia="仿宋_GB2312" w:hAnsi="Times New Roman" w:cs="Times New Roman"/>
                <w:color w:val="000000"/>
                <w:kern w:val="0"/>
                <w:sz w:val="24"/>
                <w:szCs w:val="24"/>
              </w:rPr>
              <w:t>AFY-1</w:t>
            </w:r>
            <w:r w:rsidRPr="00D66861">
              <w:rPr>
                <w:rFonts w:ascii="仿宋_GB2312" w:eastAsia="仿宋_GB2312" w:hAnsi="宋体" w:cs="宋体" w:hint="eastAsia"/>
                <w:color w:val="000000"/>
                <w:kern w:val="0"/>
                <w:sz w:val="24"/>
                <w:szCs w:val="24"/>
              </w:rPr>
              <w:t>细胞固定化及其特性的研究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渗透汽化膜的制备及其在食品芳香物质分离中的应用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6</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bookmarkStart w:id="0" w:name="RANGE!A34"/>
            <w:proofErr w:type="gramStart"/>
            <w:r w:rsidRPr="00D66861">
              <w:rPr>
                <w:rFonts w:ascii="仿宋_GB2312" w:eastAsia="仿宋_GB2312" w:hAnsi="宋体" w:cs="宋体" w:hint="eastAsia"/>
                <w:color w:val="000000"/>
                <w:kern w:val="0"/>
                <w:sz w:val="24"/>
                <w:szCs w:val="24"/>
              </w:rPr>
              <w:t>基于聚</w:t>
            </w:r>
            <w:proofErr w:type="gramEnd"/>
            <w:r w:rsidRPr="00D66861">
              <w:rPr>
                <w:rFonts w:ascii="仿宋_GB2312" w:eastAsia="仿宋_GB2312" w:hAnsi="宋体" w:cs="宋体" w:hint="eastAsia"/>
                <w:color w:val="000000"/>
                <w:kern w:val="0"/>
                <w:sz w:val="24"/>
                <w:szCs w:val="24"/>
              </w:rPr>
              <w:t>氨基酸的创面敷料及组织修复材料的设计与应用研究</w:t>
            </w:r>
            <w:bookmarkEnd w:id="0"/>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 xml:space="preserve"> </w:t>
            </w:r>
            <w:r w:rsidRPr="00D66861">
              <w:rPr>
                <w:rFonts w:ascii="仿宋_GB2312" w:eastAsia="仿宋_GB2312" w:hAnsi="Times New Roman" w:cs="Times New Roman" w:hint="eastAsia"/>
                <w:color w:val="000000"/>
                <w:kern w:val="0"/>
                <w:sz w:val="24"/>
                <w:szCs w:val="24"/>
              </w:rPr>
              <w:t>海藻糖合成酶的自诱导表达及两阶段温度控制发酵优化</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5</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液相色谱</w:t>
            </w:r>
            <w:r w:rsidRPr="00D66861">
              <w:rPr>
                <w:rFonts w:ascii="Times New Roman" w:eastAsia="仿宋_GB2312" w:hAnsi="Times New Roman" w:cs="Times New Roman"/>
                <w:color w:val="000000"/>
                <w:kern w:val="0"/>
                <w:sz w:val="24"/>
                <w:szCs w:val="24"/>
              </w:rPr>
              <w:t>-</w:t>
            </w:r>
            <w:r w:rsidRPr="00D66861">
              <w:rPr>
                <w:rFonts w:ascii="仿宋_GB2312" w:eastAsia="仿宋_GB2312" w:hAnsi="宋体" w:cs="宋体" w:hint="eastAsia"/>
                <w:color w:val="000000"/>
                <w:kern w:val="0"/>
                <w:sz w:val="24"/>
                <w:szCs w:val="24"/>
              </w:rPr>
              <w:t>串联质谱法测定食品中可能违法添加的非食用物质和易滥用的食品添加剂</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荧光染料</w:t>
            </w:r>
            <w:r w:rsidRPr="00D66861">
              <w:rPr>
                <w:rFonts w:ascii="Times New Roman" w:eastAsia="仿宋_GB2312" w:hAnsi="Times New Roman" w:cs="Times New Roman"/>
                <w:color w:val="000000"/>
                <w:kern w:val="0"/>
                <w:sz w:val="24"/>
                <w:szCs w:val="24"/>
              </w:rPr>
              <w:t>&amp;CB[6]</w:t>
            </w:r>
            <w:r w:rsidRPr="00D66861">
              <w:rPr>
                <w:rFonts w:ascii="仿宋_GB2312" w:eastAsia="仿宋_GB2312" w:hAnsi="宋体" w:cs="宋体" w:hint="eastAsia"/>
                <w:color w:val="000000"/>
                <w:kern w:val="0"/>
                <w:sz w:val="24"/>
                <w:szCs w:val="24"/>
              </w:rPr>
              <w:t>超分子组装及其应用研究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w:t>
            </w:r>
            <w:r w:rsidRPr="00D66861">
              <w:rPr>
                <w:rFonts w:ascii="Times New Roman" w:eastAsia="仿宋_GB2312" w:hAnsi="Times New Roman" w:cs="Times New Roman"/>
                <w:color w:val="000000"/>
                <w:kern w:val="0"/>
                <w:sz w:val="24"/>
                <w:szCs w:val="24"/>
              </w:rPr>
              <w:t>Gemini</w:t>
            </w:r>
            <w:r w:rsidRPr="00D66861">
              <w:rPr>
                <w:rFonts w:ascii="仿宋_GB2312" w:eastAsia="仿宋_GB2312" w:hAnsi="宋体" w:cs="宋体" w:hint="eastAsia"/>
                <w:color w:val="000000"/>
                <w:kern w:val="0"/>
                <w:sz w:val="24"/>
                <w:szCs w:val="24"/>
              </w:rPr>
              <w:t>咪唑类离子液体的胶原蛋白溶解再生及复合材料研究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超细</w:t>
            </w:r>
            <w:proofErr w:type="gramStart"/>
            <w:r w:rsidRPr="00D66861">
              <w:rPr>
                <w:rFonts w:ascii="仿宋_GB2312" w:eastAsia="仿宋_GB2312" w:hAnsi="宋体" w:cs="宋体" w:hint="eastAsia"/>
                <w:color w:val="000000"/>
                <w:kern w:val="0"/>
                <w:sz w:val="24"/>
                <w:szCs w:val="24"/>
              </w:rPr>
              <w:t>旦</w:t>
            </w:r>
            <w:proofErr w:type="gramEnd"/>
            <w:r w:rsidRPr="00D66861">
              <w:rPr>
                <w:rFonts w:ascii="仿宋_GB2312" w:eastAsia="仿宋_GB2312" w:hAnsi="宋体" w:cs="宋体" w:hint="eastAsia"/>
                <w:color w:val="000000"/>
                <w:kern w:val="0"/>
                <w:sz w:val="24"/>
                <w:szCs w:val="24"/>
              </w:rPr>
              <w:t>纤维在</w:t>
            </w:r>
            <w:r w:rsidRPr="00D66861">
              <w:rPr>
                <w:rFonts w:ascii="Times New Roman" w:eastAsia="仿宋_GB2312" w:hAnsi="Times New Roman" w:cs="Times New Roman"/>
                <w:color w:val="000000"/>
                <w:kern w:val="0"/>
                <w:sz w:val="24"/>
                <w:szCs w:val="24"/>
              </w:rPr>
              <w:t>PVDF</w:t>
            </w:r>
            <w:r w:rsidRPr="00D66861">
              <w:rPr>
                <w:rFonts w:ascii="仿宋_GB2312" w:eastAsia="仿宋_GB2312" w:hAnsi="宋体" w:cs="宋体" w:hint="eastAsia"/>
                <w:color w:val="000000"/>
                <w:kern w:val="0"/>
                <w:sz w:val="24"/>
                <w:szCs w:val="24"/>
              </w:rPr>
              <w:t>平板膜中的补强作用研究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lastRenderedPageBreak/>
              <w:t>葫芦</w:t>
            </w:r>
            <w:proofErr w:type="gramStart"/>
            <w:r w:rsidRPr="00D66861">
              <w:rPr>
                <w:rFonts w:ascii="仿宋_GB2312" w:eastAsia="仿宋_GB2312" w:hAnsi="宋体" w:cs="宋体" w:hint="eastAsia"/>
                <w:color w:val="000000"/>
                <w:kern w:val="0"/>
                <w:sz w:val="24"/>
                <w:szCs w:val="24"/>
              </w:rPr>
              <w:t>脲</w:t>
            </w:r>
            <w:proofErr w:type="gramEnd"/>
            <w:r w:rsidRPr="00D66861">
              <w:rPr>
                <w:rFonts w:ascii="仿宋_GB2312" w:eastAsia="仿宋_GB2312" w:hAnsi="宋体" w:cs="宋体" w:hint="eastAsia"/>
                <w:color w:val="000000"/>
                <w:kern w:val="0"/>
                <w:sz w:val="24"/>
                <w:szCs w:val="24"/>
              </w:rPr>
              <w:t>的制备及对金属离子的识别</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环保型无甲醛纳米水性荧光涂料色浆</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基于二甲基吡啶</w:t>
            </w:r>
            <w:proofErr w:type="gramStart"/>
            <w:r w:rsidRPr="00D66861">
              <w:rPr>
                <w:rFonts w:ascii="仿宋_GB2312" w:eastAsia="仿宋_GB2312" w:hAnsi="宋体" w:cs="宋体" w:hint="eastAsia"/>
                <w:color w:val="000000"/>
                <w:kern w:val="0"/>
                <w:sz w:val="24"/>
                <w:szCs w:val="24"/>
              </w:rPr>
              <w:t>胺</w:t>
            </w:r>
            <w:proofErr w:type="gramEnd"/>
            <w:r w:rsidRPr="00D66861">
              <w:rPr>
                <w:rFonts w:ascii="仿宋_GB2312" w:eastAsia="仿宋_GB2312" w:hAnsi="宋体" w:cs="宋体" w:hint="eastAsia"/>
                <w:color w:val="000000"/>
                <w:kern w:val="0"/>
                <w:sz w:val="24"/>
                <w:szCs w:val="24"/>
              </w:rPr>
              <w:t>荧光探针对金属离子的选择性识别</w:t>
            </w:r>
            <w:proofErr w:type="gramStart"/>
            <w:r w:rsidRPr="00D66861">
              <w:rPr>
                <w:rFonts w:ascii="仿宋_GB2312" w:eastAsia="仿宋_GB2312" w:hAnsi="宋体" w:cs="宋体" w:hint="eastAsia"/>
                <w:color w:val="000000"/>
                <w:kern w:val="0"/>
                <w:sz w:val="24"/>
                <w:szCs w:val="24"/>
              </w:rPr>
              <w:t>研</w:t>
            </w:r>
            <w:proofErr w:type="gramEnd"/>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罗丹明基荧光探针对金属离子的选择性识别研究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荧光素基荧光探针对金属离子的选择性识别研究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一种抗菌除尘膜的制备方法</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Gemini</w:t>
            </w:r>
            <w:r w:rsidRPr="00D66861">
              <w:rPr>
                <w:rFonts w:ascii="仿宋_GB2312" w:eastAsia="仿宋_GB2312" w:hAnsi="Times New Roman" w:cs="Times New Roman" w:hint="eastAsia"/>
                <w:color w:val="000000"/>
                <w:kern w:val="0"/>
                <w:sz w:val="24"/>
                <w:szCs w:val="24"/>
              </w:rPr>
              <w:t>阳离子表面活性剂的合成及生物降解性研究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2014~2015</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Gemini</w:t>
            </w:r>
            <w:r w:rsidRPr="00D66861">
              <w:rPr>
                <w:rFonts w:ascii="仿宋_GB2312" w:eastAsia="仿宋_GB2312" w:hAnsi="Times New Roman" w:cs="Times New Roman" w:hint="eastAsia"/>
                <w:color w:val="000000"/>
                <w:kern w:val="0"/>
                <w:sz w:val="24"/>
                <w:szCs w:val="24"/>
              </w:rPr>
              <w:t>阳离子表面活性剂的合成及生物降解性研究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超细</w:t>
            </w:r>
            <w:proofErr w:type="gramStart"/>
            <w:r w:rsidRPr="00D66861">
              <w:rPr>
                <w:rFonts w:ascii="仿宋_GB2312" w:eastAsia="仿宋_GB2312" w:hAnsi="宋体" w:cs="宋体" w:hint="eastAsia"/>
                <w:color w:val="000000"/>
                <w:kern w:val="0"/>
                <w:sz w:val="24"/>
                <w:szCs w:val="24"/>
              </w:rPr>
              <w:t>旦</w:t>
            </w:r>
            <w:proofErr w:type="gramEnd"/>
            <w:r w:rsidRPr="00D66861">
              <w:rPr>
                <w:rFonts w:ascii="仿宋_GB2312" w:eastAsia="仿宋_GB2312" w:hAnsi="宋体" w:cs="宋体" w:hint="eastAsia"/>
                <w:color w:val="000000"/>
                <w:kern w:val="0"/>
                <w:sz w:val="24"/>
                <w:szCs w:val="24"/>
              </w:rPr>
              <w:t>纤维在</w:t>
            </w:r>
            <w:r w:rsidRPr="00D66861">
              <w:rPr>
                <w:rFonts w:ascii="Times New Roman" w:eastAsia="仿宋_GB2312" w:hAnsi="Times New Roman" w:cs="Times New Roman"/>
                <w:color w:val="000000"/>
                <w:kern w:val="0"/>
                <w:sz w:val="24"/>
                <w:szCs w:val="24"/>
              </w:rPr>
              <w:t>PVDF</w:t>
            </w:r>
            <w:r w:rsidRPr="00D66861">
              <w:rPr>
                <w:rFonts w:ascii="仿宋_GB2312" w:eastAsia="仿宋_GB2312" w:hAnsi="宋体" w:cs="宋体" w:hint="eastAsia"/>
                <w:color w:val="000000"/>
                <w:kern w:val="0"/>
                <w:sz w:val="24"/>
                <w:szCs w:val="24"/>
              </w:rPr>
              <w:t>平板膜中的补强作用研究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海藻糖合成酶的自诱导表达及两阶段温度控制发酵优化</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葫芦</w:t>
            </w:r>
            <w:proofErr w:type="gramStart"/>
            <w:r w:rsidRPr="00D66861">
              <w:rPr>
                <w:rFonts w:ascii="仿宋_GB2312" w:eastAsia="仿宋_GB2312" w:hAnsi="宋体" w:cs="宋体" w:hint="eastAsia"/>
                <w:color w:val="000000"/>
                <w:kern w:val="0"/>
                <w:sz w:val="24"/>
                <w:szCs w:val="24"/>
              </w:rPr>
              <w:t>脲</w:t>
            </w:r>
            <w:proofErr w:type="gramEnd"/>
            <w:r w:rsidRPr="00D66861">
              <w:rPr>
                <w:rFonts w:ascii="仿宋_GB2312" w:eastAsia="仿宋_GB2312" w:hAnsi="宋体" w:cs="宋体" w:hint="eastAsia"/>
                <w:color w:val="000000"/>
                <w:kern w:val="0"/>
                <w:sz w:val="24"/>
                <w:szCs w:val="24"/>
              </w:rPr>
              <w:t>的制备及对金属离子的识别</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000000" w:fill="FFFFFF"/>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环保型纳米水性荧光涂料色浆</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w:t>
            </w:r>
            <w:r w:rsidRPr="00D66861">
              <w:rPr>
                <w:rFonts w:ascii="Times New Roman" w:eastAsia="仿宋_GB2312" w:hAnsi="Times New Roman" w:cs="Times New Roman"/>
                <w:color w:val="000000"/>
                <w:kern w:val="0"/>
                <w:sz w:val="24"/>
                <w:szCs w:val="24"/>
              </w:rPr>
              <w:t>Gemini</w:t>
            </w:r>
            <w:r w:rsidRPr="00D66861">
              <w:rPr>
                <w:rFonts w:ascii="仿宋_GB2312" w:eastAsia="仿宋_GB2312" w:hAnsi="宋体" w:cs="宋体" w:hint="eastAsia"/>
                <w:color w:val="000000"/>
                <w:kern w:val="0"/>
                <w:sz w:val="24"/>
                <w:szCs w:val="24"/>
              </w:rPr>
              <w:t>咪唑类离子液体的胶原蛋白溶解再生及复合材料研究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基于二甲基吡啶</w:t>
            </w:r>
            <w:proofErr w:type="gramStart"/>
            <w:r w:rsidRPr="00D66861">
              <w:rPr>
                <w:rFonts w:ascii="仿宋_GB2312" w:eastAsia="仿宋_GB2312" w:hAnsi="宋体" w:cs="宋体" w:hint="eastAsia"/>
                <w:color w:val="000000"/>
                <w:kern w:val="0"/>
                <w:sz w:val="24"/>
                <w:szCs w:val="24"/>
              </w:rPr>
              <w:t>胺</w:t>
            </w:r>
            <w:proofErr w:type="gramEnd"/>
            <w:r w:rsidRPr="00D66861">
              <w:rPr>
                <w:rFonts w:ascii="仿宋_GB2312" w:eastAsia="仿宋_GB2312" w:hAnsi="宋体" w:cs="宋体" w:hint="eastAsia"/>
                <w:color w:val="000000"/>
                <w:kern w:val="0"/>
                <w:sz w:val="24"/>
                <w:szCs w:val="24"/>
              </w:rPr>
              <w:t>荧光探针对金属离子的选择性识别研究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基于聚</w:t>
            </w:r>
            <w:proofErr w:type="gramEnd"/>
            <w:r w:rsidRPr="00D66861">
              <w:rPr>
                <w:rFonts w:ascii="仿宋_GB2312" w:eastAsia="仿宋_GB2312" w:hAnsi="宋体" w:cs="宋体" w:hint="eastAsia"/>
                <w:color w:val="000000"/>
                <w:kern w:val="0"/>
                <w:sz w:val="24"/>
                <w:szCs w:val="24"/>
              </w:rPr>
              <w:t>氨基酸的创面敷料及组织修复材料的设计与应用研究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罗丹明基荧光探针对金属离子的选择性识别研究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渗透汽化膜的制备及其在食品芳香物质分离中的应用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液相色谱</w:t>
            </w:r>
            <w:r w:rsidRPr="00D66861">
              <w:rPr>
                <w:rFonts w:ascii="Times New Roman" w:eastAsia="仿宋_GB2312" w:hAnsi="Times New Roman" w:cs="Times New Roman"/>
                <w:color w:val="000000"/>
                <w:kern w:val="0"/>
                <w:sz w:val="24"/>
                <w:szCs w:val="24"/>
              </w:rPr>
              <w:t>-</w:t>
            </w:r>
            <w:r w:rsidRPr="00D66861">
              <w:rPr>
                <w:rFonts w:ascii="仿宋_GB2312" w:eastAsia="仿宋_GB2312" w:hAnsi="宋体" w:cs="宋体" w:hint="eastAsia"/>
                <w:color w:val="000000"/>
                <w:kern w:val="0"/>
                <w:sz w:val="24"/>
                <w:szCs w:val="24"/>
              </w:rPr>
              <w:t>串联质谱法测定食品中可能违法添加的非食用物质和易滥用的食品添加剂</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一种抗菌除尘膜的制备方法</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lastRenderedPageBreak/>
              <w:t>荧光素基荧光探针对金属离子的选择性识别研究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2015~2016</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以创新能力为导向的教学评价与考核研究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5</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低温型酸性染料的合成及性能研究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聚谷氨酸改性及静电纺丝技术研究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葡萄皮渣的口味改善及营养物质综合利用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生物法制</w:t>
            </w:r>
            <w:r w:rsidRPr="00D66861">
              <w:rPr>
                <w:rFonts w:ascii="Times New Roman" w:eastAsia="仿宋_GB2312" w:hAnsi="Times New Roman" w:cs="Times New Roman"/>
                <w:color w:val="000000"/>
                <w:kern w:val="0"/>
                <w:sz w:val="24"/>
                <w:szCs w:val="24"/>
              </w:rPr>
              <w:t>D-</w:t>
            </w:r>
            <w:r w:rsidRPr="00D66861">
              <w:rPr>
                <w:rFonts w:ascii="仿宋_GB2312" w:eastAsia="仿宋_GB2312" w:hAnsi="宋体" w:cs="宋体" w:hint="eastAsia"/>
                <w:color w:val="000000"/>
                <w:kern w:val="0"/>
                <w:sz w:val="24"/>
                <w:szCs w:val="24"/>
              </w:rPr>
              <w:t>塔格糖</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proofErr w:type="gramStart"/>
            <w:r w:rsidRPr="00D66861">
              <w:rPr>
                <w:rFonts w:ascii="仿宋_GB2312" w:eastAsia="仿宋_GB2312" w:hAnsi="宋体" w:cs="宋体" w:hint="eastAsia"/>
                <w:color w:val="000000"/>
                <w:kern w:val="0"/>
                <w:sz w:val="24"/>
                <w:szCs w:val="24"/>
              </w:rPr>
              <w:t>喹唑啉</w:t>
            </w:r>
            <w:proofErr w:type="gramEnd"/>
            <w:r w:rsidRPr="00D66861">
              <w:rPr>
                <w:rFonts w:ascii="仿宋_GB2312" w:eastAsia="仿宋_GB2312" w:hAnsi="宋体" w:cs="宋体" w:hint="eastAsia"/>
                <w:color w:val="000000"/>
                <w:kern w:val="0"/>
                <w:sz w:val="24"/>
                <w:szCs w:val="24"/>
              </w:rPr>
              <w:t>硫酮衍生物的合成及对金属离子荧光识别性能研究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pH</w:t>
            </w:r>
            <w:r w:rsidRPr="00D66861">
              <w:rPr>
                <w:rFonts w:ascii="仿宋_GB2312" w:eastAsia="仿宋_GB2312" w:hAnsi="Times New Roman" w:cs="Times New Roman" w:hint="eastAsia"/>
                <w:color w:val="000000"/>
                <w:kern w:val="0"/>
                <w:sz w:val="24"/>
                <w:szCs w:val="24"/>
              </w:rPr>
              <w:t>调控的荧光染料</w:t>
            </w:r>
            <w:r w:rsidRPr="00D66861">
              <w:rPr>
                <w:rFonts w:ascii="Cambria Math" w:eastAsia="宋体" w:hAnsi="Cambria Math" w:cs="Times New Roman"/>
                <w:color w:val="000000"/>
                <w:kern w:val="0"/>
                <w:sz w:val="24"/>
                <w:szCs w:val="24"/>
              </w:rPr>
              <w:t>⊂</w:t>
            </w:r>
            <w:r w:rsidRPr="00D66861">
              <w:rPr>
                <w:rFonts w:ascii="仿宋_GB2312" w:eastAsia="仿宋_GB2312" w:hAnsi="Times New Roman" w:cs="Times New Roman" w:hint="eastAsia"/>
                <w:color w:val="000000"/>
                <w:kern w:val="0"/>
                <w:sz w:val="24"/>
                <w:szCs w:val="24"/>
              </w:rPr>
              <w:t>柱</w:t>
            </w:r>
            <w:r w:rsidRPr="00D66861">
              <w:rPr>
                <w:rFonts w:ascii="Times New Roman" w:eastAsia="宋体" w:hAnsi="Times New Roman" w:cs="Times New Roman"/>
                <w:color w:val="000000"/>
                <w:kern w:val="0"/>
                <w:sz w:val="24"/>
                <w:szCs w:val="24"/>
              </w:rPr>
              <w:t>[5]</w:t>
            </w:r>
            <w:r w:rsidRPr="00D66861">
              <w:rPr>
                <w:rFonts w:ascii="仿宋_GB2312" w:eastAsia="仿宋_GB2312" w:hAnsi="Times New Roman" w:cs="Times New Roman" w:hint="eastAsia"/>
                <w:color w:val="000000"/>
                <w:kern w:val="0"/>
                <w:sz w:val="24"/>
                <w:szCs w:val="24"/>
              </w:rPr>
              <w:t>准轮烷的构建及穿梭性能研究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采油微生物枯草芽孢杆菌的高密度培养</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辣椒中</w:t>
            </w:r>
            <w:proofErr w:type="gramStart"/>
            <w:r w:rsidRPr="00D66861">
              <w:rPr>
                <w:rFonts w:ascii="仿宋_GB2312" w:eastAsia="仿宋_GB2312" w:hAnsi="宋体" w:cs="宋体" w:hint="eastAsia"/>
                <w:color w:val="000000"/>
                <w:kern w:val="0"/>
                <w:sz w:val="24"/>
                <w:szCs w:val="24"/>
              </w:rPr>
              <w:t>噻菌灵和霜霉威</w:t>
            </w:r>
            <w:proofErr w:type="gramEnd"/>
            <w:r w:rsidRPr="00D66861">
              <w:rPr>
                <w:rFonts w:ascii="仿宋_GB2312" w:eastAsia="仿宋_GB2312" w:hAnsi="宋体" w:cs="宋体" w:hint="eastAsia"/>
                <w:color w:val="000000"/>
                <w:kern w:val="0"/>
                <w:sz w:val="24"/>
                <w:szCs w:val="24"/>
              </w:rPr>
              <w:t>农药残留新型分散固相萃取柱的制备与评价</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pH</w:t>
            </w:r>
            <w:r w:rsidRPr="00D66861">
              <w:rPr>
                <w:rFonts w:ascii="仿宋_GB2312" w:eastAsia="仿宋_GB2312" w:hAnsi="Times New Roman" w:cs="Times New Roman" w:hint="eastAsia"/>
                <w:color w:val="000000"/>
                <w:kern w:val="0"/>
                <w:sz w:val="24"/>
                <w:szCs w:val="24"/>
              </w:rPr>
              <w:t>值调控的染料</w:t>
            </w:r>
            <w:r w:rsidRPr="00D66861">
              <w:rPr>
                <w:rFonts w:ascii="Cambria Math" w:eastAsia="宋体" w:hAnsi="Cambria Math" w:cs="Times New Roman"/>
                <w:color w:val="000000"/>
                <w:kern w:val="0"/>
                <w:sz w:val="24"/>
                <w:szCs w:val="24"/>
              </w:rPr>
              <w:t>⊂</w:t>
            </w:r>
            <w:r w:rsidRPr="00D66861">
              <w:rPr>
                <w:rFonts w:ascii="Times New Roman" w:eastAsia="宋体" w:hAnsi="Times New Roman" w:cs="Times New Roman"/>
                <w:color w:val="000000"/>
                <w:kern w:val="0"/>
                <w:sz w:val="24"/>
                <w:szCs w:val="24"/>
              </w:rPr>
              <w:t>CB[7]</w:t>
            </w:r>
            <w:r w:rsidRPr="00D66861">
              <w:rPr>
                <w:rFonts w:ascii="仿宋_GB2312" w:eastAsia="仿宋_GB2312" w:hAnsi="Times New Roman" w:cs="Times New Roman" w:hint="eastAsia"/>
                <w:color w:val="000000"/>
                <w:kern w:val="0"/>
                <w:sz w:val="24"/>
                <w:szCs w:val="24"/>
              </w:rPr>
              <w:t>可变色的组装体的构建</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poly(NIPA-co-HA)</w:t>
            </w:r>
            <w:r w:rsidRPr="00D66861">
              <w:rPr>
                <w:rFonts w:ascii="仿宋_GB2312" w:eastAsia="仿宋_GB2312" w:hAnsi="Times New Roman" w:cs="Times New Roman" w:hint="eastAsia"/>
                <w:color w:val="000000"/>
                <w:kern w:val="0"/>
                <w:sz w:val="24"/>
                <w:szCs w:val="24"/>
              </w:rPr>
              <w:t>温</w:t>
            </w:r>
            <w:proofErr w:type="gramStart"/>
            <w:r w:rsidRPr="00D66861">
              <w:rPr>
                <w:rFonts w:ascii="仿宋_GB2312" w:eastAsia="仿宋_GB2312" w:hAnsi="Times New Roman" w:cs="Times New Roman" w:hint="eastAsia"/>
                <w:color w:val="000000"/>
                <w:kern w:val="0"/>
                <w:sz w:val="24"/>
                <w:szCs w:val="24"/>
              </w:rPr>
              <w:t>敏快速</w:t>
            </w:r>
            <w:proofErr w:type="gramEnd"/>
            <w:r w:rsidRPr="00D66861">
              <w:rPr>
                <w:rFonts w:ascii="仿宋_GB2312" w:eastAsia="仿宋_GB2312" w:hAnsi="Times New Roman" w:cs="Times New Roman" w:hint="eastAsia"/>
                <w:color w:val="000000"/>
                <w:kern w:val="0"/>
                <w:sz w:val="24"/>
                <w:szCs w:val="24"/>
              </w:rPr>
              <w:t>响应材料的制备</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食品中有害金属离子快速检测固相荧光传感器的研究与制备</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乳果糖的生物合成法</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一种抗菌水凝胶敷料的制备及体内抗感染研究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1,3,4-</w:t>
            </w:r>
            <w:r w:rsidRPr="00D66861">
              <w:rPr>
                <w:rFonts w:ascii="宋体" w:eastAsia="宋体" w:hAnsi="宋体" w:cs="宋体" w:hint="eastAsia"/>
                <w:color w:val="000000"/>
                <w:kern w:val="0"/>
                <w:sz w:val="24"/>
                <w:szCs w:val="24"/>
              </w:rPr>
              <w:t>噁</w:t>
            </w:r>
            <w:r w:rsidRPr="00D66861">
              <w:rPr>
                <w:rFonts w:ascii="仿宋_GB2312" w:eastAsia="仿宋_GB2312" w:hAnsi="仿宋_GB2312" w:cs="仿宋_GB2312" w:hint="eastAsia"/>
                <w:color w:val="000000"/>
                <w:kern w:val="0"/>
                <w:sz w:val="24"/>
                <w:szCs w:val="24"/>
              </w:rPr>
              <w:t>二</w:t>
            </w:r>
            <w:proofErr w:type="gramStart"/>
            <w:r w:rsidRPr="00D66861">
              <w:rPr>
                <w:rFonts w:ascii="仿宋_GB2312" w:eastAsia="仿宋_GB2312" w:hAnsi="仿宋_GB2312" w:cs="仿宋_GB2312" w:hint="eastAsia"/>
                <w:color w:val="000000"/>
                <w:kern w:val="0"/>
                <w:sz w:val="24"/>
                <w:szCs w:val="24"/>
              </w:rPr>
              <w:t>唑</w:t>
            </w:r>
            <w:proofErr w:type="gramEnd"/>
            <w:r w:rsidRPr="00D66861">
              <w:rPr>
                <w:rFonts w:ascii="仿宋_GB2312" w:eastAsia="仿宋_GB2312" w:hAnsi="仿宋_GB2312" w:cs="仿宋_GB2312" w:hint="eastAsia"/>
                <w:color w:val="000000"/>
                <w:kern w:val="0"/>
                <w:sz w:val="24"/>
                <w:szCs w:val="24"/>
              </w:rPr>
              <w:t>衍生物的合成及对金属离子荧光识别性能研究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β</w:t>
            </w:r>
            <w:r w:rsidRPr="00D66861">
              <w:rPr>
                <w:rFonts w:ascii="Times New Roman" w:eastAsia="仿宋_GB2312" w:hAnsi="Times New Roman" w:cs="Times New Roman"/>
                <w:color w:val="000000"/>
                <w:kern w:val="0"/>
                <w:sz w:val="24"/>
                <w:szCs w:val="24"/>
              </w:rPr>
              <w:t>-</w:t>
            </w:r>
            <w:r w:rsidRPr="00D66861">
              <w:rPr>
                <w:rFonts w:ascii="仿宋_GB2312" w:eastAsia="仿宋_GB2312" w:hAnsi="宋体" w:cs="宋体" w:hint="eastAsia"/>
                <w:color w:val="000000"/>
                <w:kern w:val="0"/>
                <w:sz w:val="24"/>
                <w:szCs w:val="24"/>
              </w:rPr>
              <w:t>环糊精</w:t>
            </w:r>
            <w:r w:rsidRPr="00D66861">
              <w:rPr>
                <w:rFonts w:ascii="Times New Roman" w:eastAsia="仿宋_GB2312" w:hAnsi="Times New Roman" w:cs="Times New Roman"/>
                <w:color w:val="000000"/>
                <w:kern w:val="0"/>
                <w:sz w:val="24"/>
                <w:szCs w:val="24"/>
              </w:rPr>
              <w:t>/</w:t>
            </w:r>
            <w:r w:rsidRPr="00D66861">
              <w:rPr>
                <w:rFonts w:ascii="仿宋_GB2312" w:eastAsia="仿宋_GB2312" w:hAnsi="宋体" w:cs="宋体" w:hint="eastAsia"/>
                <w:color w:val="000000"/>
                <w:kern w:val="0"/>
                <w:sz w:val="24"/>
                <w:szCs w:val="24"/>
              </w:rPr>
              <w:t>聚丙烯酸酯纳米纤维的制备及其对印染废水的吸附净化</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不同原料配方对无矾粉丝品质影响的研究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高压静电场的杀菌机制</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lastRenderedPageBreak/>
              <w:t>深色织物用固色剂</w:t>
            </w:r>
            <w:r w:rsidRPr="00D66861">
              <w:rPr>
                <w:rFonts w:ascii="Times New Roman" w:eastAsia="仿宋_GB2312" w:hAnsi="Times New Roman" w:cs="Times New Roman"/>
                <w:color w:val="000000"/>
                <w:kern w:val="0"/>
                <w:sz w:val="24"/>
                <w:szCs w:val="24"/>
              </w:rPr>
              <w:t>NNT</w:t>
            </w:r>
            <w:r w:rsidRPr="00D66861">
              <w:rPr>
                <w:rFonts w:ascii="仿宋_GB2312" w:eastAsia="仿宋_GB2312" w:hAnsi="宋体" w:cs="宋体" w:hint="eastAsia"/>
                <w:color w:val="000000"/>
                <w:kern w:val="0"/>
                <w:sz w:val="24"/>
                <w:szCs w:val="24"/>
              </w:rPr>
              <w:t>的制备及其应用</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poly</w:t>
            </w:r>
            <w:r w:rsidRPr="00D66861">
              <w:rPr>
                <w:rFonts w:ascii="仿宋_GB2312" w:eastAsia="仿宋_GB2312" w:hAnsi="Times New Roman" w:cs="Times New Roman" w:hint="eastAsia"/>
                <w:color w:val="000000"/>
                <w:kern w:val="0"/>
                <w:sz w:val="24"/>
                <w:szCs w:val="24"/>
              </w:rPr>
              <w:t>（</w:t>
            </w:r>
            <w:r w:rsidRPr="00D66861">
              <w:rPr>
                <w:rFonts w:ascii="Times New Roman" w:eastAsia="宋体" w:hAnsi="Times New Roman" w:cs="Times New Roman"/>
                <w:color w:val="000000"/>
                <w:kern w:val="0"/>
                <w:sz w:val="24"/>
                <w:szCs w:val="24"/>
              </w:rPr>
              <w:t>NIPA-co-HA</w:t>
            </w:r>
            <w:r w:rsidRPr="00D66861">
              <w:rPr>
                <w:rFonts w:ascii="仿宋_GB2312" w:eastAsia="仿宋_GB2312" w:hAnsi="Times New Roman" w:cs="Times New Roman" w:hint="eastAsia"/>
                <w:color w:val="000000"/>
                <w:kern w:val="0"/>
                <w:sz w:val="24"/>
                <w:szCs w:val="24"/>
              </w:rPr>
              <w:t>）温</w:t>
            </w:r>
            <w:proofErr w:type="gramStart"/>
            <w:r w:rsidRPr="00D66861">
              <w:rPr>
                <w:rFonts w:ascii="仿宋_GB2312" w:eastAsia="仿宋_GB2312" w:hAnsi="Times New Roman" w:cs="Times New Roman" w:hint="eastAsia"/>
                <w:color w:val="000000"/>
                <w:kern w:val="0"/>
                <w:sz w:val="24"/>
                <w:szCs w:val="24"/>
              </w:rPr>
              <w:t>敏快速</w:t>
            </w:r>
            <w:proofErr w:type="gramEnd"/>
            <w:r w:rsidRPr="00D66861">
              <w:rPr>
                <w:rFonts w:ascii="仿宋_GB2312" w:eastAsia="仿宋_GB2312" w:hAnsi="Times New Roman" w:cs="Times New Roman" w:hint="eastAsia"/>
                <w:color w:val="000000"/>
                <w:kern w:val="0"/>
                <w:sz w:val="24"/>
                <w:szCs w:val="24"/>
              </w:rPr>
              <w:t>响应性材料的制备</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4</w:t>
            </w:r>
          </w:p>
        </w:tc>
      </w:tr>
      <w:tr w:rsidR="00D66861" w:rsidRPr="00D66861" w:rsidTr="00D66861">
        <w:trPr>
          <w:trHeight w:val="680"/>
          <w:jc w:val="center"/>
        </w:trPr>
        <w:tc>
          <w:tcPr>
            <w:tcW w:w="3793" w:type="dxa"/>
            <w:shd w:val="clear" w:color="auto" w:fill="auto"/>
            <w:vAlign w:val="center"/>
            <w:hideMark/>
          </w:tcPr>
          <w:p w:rsidR="00D66861" w:rsidRPr="00D66861" w:rsidRDefault="00D66861" w:rsidP="00D66861">
            <w:pPr>
              <w:widowControl/>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基于</w:t>
            </w:r>
            <w:proofErr w:type="gramStart"/>
            <w:r w:rsidRPr="00D66861">
              <w:rPr>
                <w:rFonts w:ascii="仿宋_GB2312" w:eastAsia="仿宋_GB2312" w:hAnsi="宋体" w:cs="宋体" w:hint="eastAsia"/>
                <w:color w:val="000000"/>
                <w:kern w:val="0"/>
                <w:sz w:val="24"/>
                <w:szCs w:val="24"/>
              </w:rPr>
              <w:t>云技术</w:t>
            </w:r>
            <w:proofErr w:type="gramEnd"/>
            <w:r w:rsidRPr="00D66861">
              <w:rPr>
                <w:rFonts w:ascii="仿宋_GB2312" w:eastAsia="仿宋_GB2312" w:hAnsi="宋体" w:cs="宋体" w:hint="eastAsia"/>
                <w:color w:val="000000"/>
                <w:kern w:val="0"/>
                <w:sz w:val="24"/>
                <w:szCs w:val="24"/>
              </w:rPr>
              <w:t>的食品发酵工程多媒体仿真实验教学平台的建设</w:t>
            </w:r>
          </w:p>
        </w:tc>
        <w:tc>
          <w:tcPr>
            <w:tcW w:w="1825" w:type="dxa"/>
            <w:shd w:val="clear" w:color="auto" w:fill="auto"/>
            <w:vAlign w:val="center"/>
            <w:hideMark/>
          </w:tcPr>
          <w:p w:rsidR="00D66861" w:rsidRPr="00D66861" w:rsidRDefault="00D66861" w:rsidP="00D66861">
            <w:pPr>
              <w:widowControl/>
              <w:jc w:val="center"/>
              <w:rPr>
                <w:rFonts w:ascii="仿宋_GB2312" w:eastAsia="仿宋_GB2312" w:hAnsi="宋体" w:cs="宋体"/>
                <w:color w:val="000000"/>
                <w:kern w:val="0"/>
                <w:sz w:val="24"/>
                <w:szCs w:val="24"/>
              </w:rPr>
            </w:pPr>
            <w:r w:rsidRPr="00D66861">
              <w:rPr>
                <w:rFonts w:ascii="仿宋_GB2312" w:eastAsia="仿宋_GB2312" w:hAnsi="宋体" w:cs="宋体" w:hint="eastAsia"/>
                <w:color w:val="000000"/>
                <w:kern w:val="0"/>
                <w:sz w:val="24"/>
                <w:szCs w:val="24"/>
              </w:rPr>
              <w:t>校级</w:t>
            </w:r>
          </w:p>
        </w:tc>
        <w:tc>
          <w:tcPr>
            <w:tcW w:w="1826"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2016~2017</w:t>
            </w:r>
          </w:p>
        </w:tc>
        <w:tc>
          <w:tcPr>
            <w:tcW w:w="2247" w:type="dxa"/>
            <w:shd w:val="clear" w:color="auto" w:fill="auto"/>
            <w:vAlign w:val="center"/>
            <w:hideMark/>
          </w:tcPr>
          <w:p w:rsidR="00D66861" w:rsidRPr="00D66861" w:rsidRDefault="00D66861" w:rsidP="00D66861">
            <w:pPr>
              <w:widowControl/>
              <w:jc w:val="center"/>
              <w:rPr>
                <w:rFonts w:ascii="Times New Roman" w:eastAsia="宋体" w:hAnsi="Times New Roman" w:cs="Times New Roman"/>
                <w:color w:val="000000"/>
                <w:kern w:val="0"/>
                <w:sz w:val="24"/>
                <w:szCs w:val="24"/>
              </w:rPr>
            </w:pPr>
            <w:r w:rsidRPr="00D66861">
              <w:rPr>
                <w:rFonts w:ascii="Times New Roman" w:eastAsia="宋体" w:hAnsi="Times New Roman" w:cs="Times New Roman"/>
                <w:color w:val="000000"/>
                <w:kern w:val="0"/>
                <w:sz w:val="24"/>
                <w:szCs w:val="24"/>
              </w:rPr>
              <w:t>3</w:t>
            </w:r>
          </w:p>
        </w:tc>
      </w:tr>
    </w:tbl>
    <w:p w:rsidR="00D66861" w:rsidRDefault="00D66861"/>
    <w:sectPr w:rsidR="00D66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6861"/>
    <w:rsid w:val="00D66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9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451</Words>
  <Characters>2573</Characters>
  <Application>Microsoft Office Word</Application>
  <DocSecurity>0</DocSecurity>
  <Lines>21</Lines>
  <Paragraphs>6</Paragraphs>
  <ScaleCrop>false</ScaleCrop>
  <Company>食品与轻工学院</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张正宇</dc:creator>
  <cp:keywords/>
  <dc:description/>
  <cp:lastModifiedBy>张正宇</cp:lastModifiedBy>
  <cp:revision>1</cp:revision>
  <dcterms:created xsi:type="dcterms:W3CDTF">2016-07-05T11:32:00Z</dcterms:created>
  <dcterms:modified xsi:type="dcterms:W3CDTF">2016-07-05T11:41:00Z</dcterms:modified>
</cp:coreProperties>
</file>